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3F45AC">
        <w:rPr>
          <w:rFonts w:ascii="Times New Roman" w:hAnsi="Times New Roman" w:cs="Times New Roman"/>
          <w:b/>
          <w:sz w:val="28"/>
          <w:lang w:val="uk-UA"/>
        </w:rPr>
        <w:t>3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– А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057CE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с.105, вправа 254, 256, 257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057CE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56-66-читати, виконати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057CE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80 №234, 249-списати тексти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735050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Pr="00D7595E" w:rsidRDefault="00971E48" w:rsidP="00FD594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Міхаілян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Н.Ю.</w:t>
            </w:r>
            <w:r w:rsidR="00846CD0">
              <w:rPr>
                <w:rFonts w:ascii="Times New Roman" w:hAnsi="Times New Roman" w:cs="Times New Roman"/>
                <w:sz w:val="28"/>
                <w:lang w:val="uk-UA"/>
              </w:rPr>
              <w:t>, Пашкевич Л.І.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7595E">
              <w:rPr>
                <w:rFonts w:ascii="Times New Roman" w:hAnsi="Times New Roman" w:cs="Times New Roman"/>
                <w:sz w:val="28"/>
                <w:lang w:val="uk-UA"/>
              </w:rPr>
              <w:t xml:space="preserve">с.82 №1( читати, перекладати, виписати в словник нові слова) № 2( письмово) 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735050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FD594D" w:rsidRDefault="00057CE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100 № 648, 656, 657, 660, 672, 679, 683, 689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735050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Природознав</w:t>
            </w:r>
            <w:proofErr w:type="spellEnd"/>
          </w:p>
        </w:tc>
        <w:tc>
          <w:tcPr>
            <w:tcW w:w="6110" w:type="dxa"/>
          </w:tcPr>
          <w:p w:rsidR="00FD594D" w:rsidRDefault="00057CE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100-105 – читати, відповісти на запитання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57CE4"/>
    <w:rsid w:val="003F45AC"/>
    <w:rsid w:val="005411DC"/>
    <w:rsid w:val="005870C2"/>
    <w:rsid w:val="006066DA"/>
    <w:rsid w:val="006154D0"/>
    <w:rsid w:val="00735050"/>
    <w:rsid w:val="00846CD0"/>
    <w:rsid w:val="00971E48"/>
    <w:rsid w:val="00B80251"/>
    <w:rsid w:val="00D7595E"/>
    <w:rsid w:val="00FA7794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F54C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2020-02-04T07:01:00Z</dcterms:created>
  <dcterms:modified xsi:type="dcterms:W3CDTF">2020-02-04T10:54:00Z</dcterms:modified>
</cp:coreProperties>
</file>